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D77D32" w14:textId="77777777" w:rsidR="00967DE2" w:rsidRDefault="00967DE2" w:rsidP="00942575">
      <w:pPr>
        <w:spacing w:after="0"/>
        <w:rPr>
          <w:rFonts w:ascii="Arial" w:hAnsi="Arial" w:cs="Arial"/>
          <w:b/>
        </w:rPr>
      </w:pPr>
    </w:p>
    <w:p w14:paraId="056312EA" w14:textId="77777777" w:rsidR="00967DE2" w:rsidRDefault="00967DE2" w:rsidP="00583661">
      <w:pPr>
        <w:spacing w:after="0"/>
        <w:jc w:val="both"/>
        <w:rPr>
          <w:rFonts w:ascii="Arial" w:hAnsi="Arial" w:cs="Arial"/>
          <w:b/>
        </w:rPr>
      </w:pPr>
    </w:p>
    <w:p w14:paraId="124E995B" w14:textId="70D6DC3B" w:rsidR="00942575" w:rsidRDefault="008376DB" w:rsidP="0058366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Umfangreiche Informationen zur Wasserversorgung</w:t>
      </w:r>
    </w:p>
    <w:p w14:paraId="7DCBC009" w14:textId="622ADAF7" w:rsidR="008376DB" w:rsidRDefault="008376DB" w:rsidP="00583661">
      <w:pPr>
        <w:spacing w:after="0"/>
        <w:jc w:val="both"/>
        <w:rPr>
          <w:rFonts w:ascii="Arial" w:hAnsi="Arial" w:cs="Arial"/>
          <w:b/>
        </w:rPr>
      </w:pPr>
    </w:p>
    <w:p w14:paraId="211F2573" w14:textId="53BD6273" w:rsidR="008376DB" w:rsidRDefault="008376DB" w:rsidP="00583661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Mindener Stadtwerke informieren kostenlos und geben interessante Einblicke</w:t>
      </w:r>
    </w:p>
    <w:p w14:paraId="2411633C" w14:textId="77777777" w:rsidR="000D4EB1" w:rsidRPr="00267D31" w:rsidRDefault="000D4EB1" w:rsidP="00583661">
      <w:pPr>
        <w:spacing w:after="0"/>
        <w:jc w:val="both"/>
        <w:rPr>
          <w:rFonts w:ascii="Arial" w:hAnsi="Arial" w:cs="Arial"/>
          <w:b/>
        </w:rPr>
      </w:pPr>
    </w:p>
    <w:p w14:paraId="31A8A196" w14:textId="5ED5DA83" w:rsidR="008376DB" w:rsidRDefault="007401BB" w:rsidP="00583661">
      <w:pPr>
        <w:jc w:val="both"/>
        <w:rPr>
          <w:rFonts w:ascii="Arial" w:hAnsi="Arial" w:cs="Arial"/>
        </w:rPr>
      </w:pPr>
      <w:r w:rsidRPr="00267D31">
        <w:rPr>
          <w:rFonts w:ascii="Arial" w:hAnsi="Arial" w:cs="Arial"/>
          <w:b/>
        </w:rPr>
        <w:t xml:space="preserve">Minden. </w:t>
      </w:r>
      <w:r w:rsidR="008376DB">
        <w:rPr>
          <w:rFonts w:ascii="Arial" w:hAnsi="Arial" w:cs="Arial"/>
        </w:rPr>
        <w:t xml:space="preserve">Die Mindener Stadtwerke informieren am </w:t>
      </w:r>
      <w:r w:rsidR="006D4B32">
        <w:rPr>
          <w:rFonts w:ascii="Arial" w:hAnsi="Arial" w:cs="Arial"/>
        </w:rPr>
        <w:t>25</w:t>
      </w:r>
      <w:r w:rsidR="008376DB">
        <w:rPr>
          <w:rFonts w:ascii="Arial" w:hAnsi="Arial" w:cs="Arial"/>
        </w:rPr>
        <w:t xml:space="preserve">. Oktober 2022 in einem interaktiven Workshop zu den wichtigen Themen rund um die Wasserversorgung in Minden. Außerdem kann am </w:t>
      </w:r>
      <w:r w:rsidR="00056137">
        <w:rPr>
          <w:rFonts w:ascii="Arial" w:hAnsi="Arial" w:cs="Arial"/>
        </w:rPr>
        <w:t xml:space="preserve">16. November 2022 </w:t>
      </w:r>
      <w:r w:rsidR="008376DB">
        <w:rPr>
          <w:rFonts w:ascii="Arial" w:hAnsi="Arial" w:cs="Arial"/>
        </w:rPr>
        <w:t xml:space="preserve">das Wasserwerk I an der </w:t>
      </w:r>
      <w:proofErr w:type="spellStart"/>
      <w:r w:rsidR="008376DB">
        <w:rPr>
          <w:rFonts w:ascii="Arial" w:hAnsi="Arial" w:cs="Arial"/>
        </w:rPr>
        <w:t>Portastraße</w:t>
      </w:r>
      <w:proofErr w:type="spellEnd"/>
      <w:r w:rsidR="008376DB">
        <w:rPr>
          <w:rFonts w:ascii="Arial" w:hAnsi="Arial" w:cs="Arial"/>
        </w:rPr>
        <w:t xml:space="preserve"> besichtigt werden.</w:t>
      </w:r>
    </w:p>
    <w:p w14:paraId="2A5DBA5B" w14:textId="3DD22ABE" w:rsidR="00583661" w:rsidRDefault="008376DB" w:rsidP="0058366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Am </w:t>
      </w:r>
      <w:r w:rsidR="006D4B32">
        <w:rPr>
          <w:rFonts w:ascii="Arial" w:hAnsi="Arial" w:cs="Arial"/>
        </w:rPr>
        <w:t>25</w:t>
      </w:r>
      <w:r>
        <w:rPr>
          <w:rFonts w:ascii="Arial" w:hAnsi="Arial" w:cs="Arial"/>
        </w:rPr>
        <w:t xml:space="preserve">. Oktober 2022 laden die Mindener Stadtwerke um 17 Uhr in ihre neuen Räumlichkeiten an der Stiftstraße 62 ein. Prof. Dr. Horst </w:t>
      </w:r>
      <w:proofErr w:type="spellStart"/>
      <w:r>
        <w:rPr>
          <w:rFonts w:ascii="Arial" w:hAnsi="Arial" w:cs="Arial"/>
        </w:rPr>
        <w:t>Idelberger</w:t>
      </w:r>
      <w:proofErr w:type="spellEnd"/>
      <w:r>
        <w:rPr>
          <w:rFonts w:ascii="Arial" w:hAnsi="Arial" w:cs="Arial"/>
        </w:rPr>
        <w:t xml:space="preserve"> informiert </w:t>
      </w:r>
      <w:r w:rsidR="00056137">
        <w:rPr>
          <w:rFonts w:ascii="Arial" w:hAnsi="Arial" w:cs="Arial"/>
        </w:rPr>
        <w:t xml:space="preserve">in seinem Vortag „Trinkwasser – Wasser zum Trinken“ </w:t>
      </w:r>
      <w:r>
        <w:rPr>
          <w:rFonts w:ascii="Arial" w:hAnsi="Arial" w:cs="Arial"/>
        </w:rPr>
        <w:t>zum immer wichtiger werdenden Thema der Trinkwasserverfügbarkeit, Wasserb</w:t>
      </w:r>
      <w:r w:rsidR="00583661">
        <w:rPr>
          <w:rFonts w:ascii="Arial" w:hAnsi="Arial" w:cs="Arial"/>
        </w:rPr>
        <w:t>ereitstellung und Nutzung. Insbesonder</w:t>
      </w:r>
      <w:bookmarkStart w:id="0" w:name="_GoBack"/>
      <w:bookmarkEnd w:id="0"/>
      <w:r w:rsidR="00583661">
        <w:rPr>
          <w:rFonts w:ascii="Arial" w:hAnsi="Arial" w:cs="Arial"/>
        </w:rPr>
        <w:t xml:space="preserve">e die zunehmend langen Dürreperioden mit geringen Niederschlagsmengen sowie die veränderte Trinkwassernutzung lassen </w:t>
      </w:r>
      <w:r w:rsidR="00016705">
        <w:rPr>
          <w:rFonts w:ascii="Arial" w:hAnsi="Arial" w:cs="Arial"/>
        </w:rPr>
        <w:t xml:space="preserve">das bedeutendste Lebensmittel </w:t>
      </w:r>
      <w:r w:rsidR="00583661">
        <w:rPr>
          <w:rFonts w:ascii="Arial" w:hAnsi="Arial" w:cs="Arial"/>
        </w:rPr>
        <w:t xml:space="preserve">in den Fokus der Öffentlichkeit rücken. </w:t>
      </w:r>
      <w:proofErr w:type="spellStart"/>
      <w:r w:rsidR="00583661">
        <w:rPr>
          <w:rFonts w:ascii="Arial" w:hAnsi="Arial" w:cs="Arial"/>
        </w:rPr>
        <w:t>Idelberger</w:t>
      </w:r>
      <w:proofErr w:type="spellEnd"/>
      <w:r w:rsidR="00583661">
        <w:rPr>
          <w:rFonts w:ascii="Arial" w:hAnsi="Arial" w:cs="Arial"/>
        </w:rPr>
        <w:t xml:space="preserve"> hat jahrelang an der Fachhochschule Bielefeld, Campus Minden, den Fachbereich Wasserversorgung und Baubetrieb gelehrt und ist Experte auf diesem Gebiet.</w:t>
      </w:r>
    </w:p>
    <w:p w14:paraId="67FD1978" w14:textId="1C10C894" w:rsidR="00583661" w:rsidRPr="00583661" w:rsidRDefault="00583661" w:rsidP="00583661">
      <w:pPr>
        <w:pStyle w:val="Textkrper2"/>
        <w:spacing w:line="240" w:lineRule="auto"/>
        <w:rPr>
          <w:rFonts w:ascii="Arial" w:hAnsi="Arial" w:cs="Arial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  <w:shd w:val="clear" w:color="auto" w:fill="FFFFFF"/>
        </w:rPr>
        <w:t>Ergänzend dazu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6270BD">
        <w:rPr>
          <w:rFonts w:ascii="Arial" w:hAnsi="Arial" w:cs="Arial"/>
          <w:sz w:val="22"/>
          <w:szCs w:val="22"/>
          <w:shd w:val="clear" w:color="auto" w:fill="FFFFFF"/>
        </w:rPr>
        <w:t>geben die Mindener Stadtwerke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am </w:t>
      </w:r>
      <w:r w:rsidR="00056137" w:rsidRPr="00056137">
        <w:rPr>
          <w:rFonts w:ascii="Arial" w:hAnsi="Arial" w:cs="Arial"/>
          <w:sz w:val="22"/>
          <w:szCs w:val="22"/>
          <w:shd w:val="clear" w:color="auto" w:fill="FFFFFF"/>
        </w:rPr>
        <w:t>16. November 2022</w:t>
      </w:r>
      <w:r w:rsidRPr="00056137">
        <w:rPr>
          <w:rFonts w:ascii="Arial" w:hAnsi="Arial" w:cs="Arial"/>
          <w:sz w:val="22"/>
          <w:szCs w:val="22"/>
          <w:shd w:val="clear" w:color="auto" w:fill="FFFFFF"/>
        </w:rPr>
        <w:t>,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um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056137">
        <w:rPr>
          <w:rFonts w:ascii="Arial" w:hAnsi="Arial" w:cs="Arial"/>
          <w:sz w:val="22"/>
          <w:szCs w:val="22"/>
          <w:shd w:val="clear" w:color="auto" w:fill="FFFFFF"/>
        </w:rPr>
        <w:t>14 Uhr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proofErr w:type="spellStart"/>
      <w:r w:rsidRPr="00583661">
        <w:rPr>
          <w:rFonts w:ascii="Arial" w:hAnsi="Arial" w:cs="Arial"/>
          <w:sz w:val="22"/>
          <w:szCs w:val="22"/>
          <w:shd w:val="clear" w:color="auto" w:fill="FFFFFF"/>
        </w:rPr>
        <w:t>Uhr</w:t>
      </w:r>
      <w:proofErr w:type="spellEnd"/>
      <w:r w:rsidRPr="00583661">
        <w:rPr>
          <w:rFonts w:ascii="Arial" w:hAnsi="Arial" w:cs="Arial"/>
          <w:sz w:val="22"/>
          <w:szCs w:val="22"/>
          <w:shd w:val="clear" w:color="auto" w:fill="FFFFFF"/>
        </w:rPr>
        <w:t> bei</w:t>
      </w:r>
      <w:r w:rsidR="006270BD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einer Führung durch das 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Wasserwerk 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I Einblick in die Mindener Trinkwasserversorgung, in die Wasserförderung sowie in die Wasserverteilung. Treffpunkt ist das Wasserwerk I in der </w:t>
      </w:r>
      <w:proofErr w:type="spellStart"/>
      <w:r w:rsidRPr="00583661">
        <w:rPr>
          <w:rFonts w:ascii="Arial" w:hAnsi="Arial" w:cs="Arial"/>
          <w:sz w:val="22"/>
          <w:szCs w:val="22"/>
          <w:shd w:val="clear" w:color="auto" w:fill="FFFFFF"/>
        </w:rPr>
        <w:t>Portastraße</w:t>
      </w:r>
      <w:proofErr w:type="spellEnd"/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(Zufahrt über die Brunnenstraße). </w:t>
      </w:r>
    </w:p>
    <w:p w14:paraId="5AFFFCE1" w14:textId="3A23374A" w:rsidR="00583661" w:rsidRPr="00583661" w:rsidRDefault="00583661" w:rsidP="00583661">
      <w:pPr>
        <w:pStyle w:val="Textkrper2"/>
        <w:spacing w:line="240" w:lineRule="auto"/>
        <w:rPr>
          <w:rFonts w:ascii="Arial" w:hAnsi="Arial" w:cs="Arial"/>
          <w:sz w:val="22"/>
          <w:szCs w:val="22"/>
          <w:shd w:val="clear" w:color="auto" w:fill="FFFFFF"/>
        </w:rPr>
      </w:pP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Die Teilnahme an </w:t>
      </w:r>
      <w:r>
        <w:rPr>
          <w:rFonts w:ascii="Arial" w:hAnsi="Arial" w:cs="Arial"/>
          <w:sz w:val="22"/>
          <w:szCs w:val="22"/>
          <w:shd w:val="clear" w:color="auto" w:fill="FFFFFF"/>
        </w:rPr>
        <w:t>den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Veranstaltungen ist kostenlos. Aus organisatorischen Gründen wird um Anmeldung unter der Telefonnummer </w:t>
      </w:r>
      <w:r w:rsidRPr="00583661">
        <w:rPr>
          <w:rFonts w:ascii="Arial" w:hAnsi="Arial" w:cs="Arial"/>
          <w:b/>
          <w:sz w:val="22"/>
          <w:szCs w:val="22"/>
          <w:shd w:val="clear" w:color="auto" w:fill="FFFFFF"/>
        </w:rPr>
        <w:t>0571</w:t>
      </w:r>
      <w:r>
        <w:rPr>
          <w:rFonts w:ascii="Arial" w:hAnsi="Arial" w:cs="Arial"/>
          <w:b/>
          <w:sz w:val="22"/>
          <w:szCs w:val="22"/>
          <w:shd w:val="clear" w:color="auto" w:fill="FFFFFF"/>
        </w:rPr>
        <w:t>-</w:t>
      </w:r>
      <w:r w:rsidRPr="00583661">
        <w:rPr>
          <w:rFonts w:ascii="Arial" w:hAnsi="Arial" w:cs="Arial"/>
          <w:b/>
          <w:sz w:val="22"/>
          <w:szCs w:val="22"/>
          <w:shd w:val="clear" w:color="auto" w:fill="FFFFFF"/>
        </w:rPr>
        <w:t>829</w:t>
      </w:r>
      <w:r>
        <w:rPr>
          <w:rFonts w:ascii="Arial" w:hAnsi="Arial" w:cs="Arial"/>
          <w:b/>
          <w:sz w:val="22"/>
          <w:szCs w:val="22"/>
          <w:shd w:val="clear" w:color="auto" w:fill="FFFFFF"/>
        </w:rPr>
        <w:t xml:space="preserve"> 77 3</w:t>
      </w:r>
      <w:r w:rsidRPr="00583661">
        <w:rPr>
          <w:rFonts w:ascii="Arial" w:hAnsi="Arial" w:cs="Arial"/>
          <w:b/>
          <w:sz w:val="22"/>
          <w:szCs w:val="22"/>
          <w:shd w:val="clear" w:color="auto" w:fill="FFFFFF"/>
        </w:rPr>
        <w:t>0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oder per E-Mail an </w:t>
      </w:r>
      <w:r w:rsidRPr="00583661">
        <w:rPr>
          <w:rFonts w:ascii="Arial" w:hAnsi="Arial" w:cs="Arial"/>
          <w:b/>
          <w:sz w:val="22"/>
          <w:szCs w:val="22"/>
          <w:shd w:val="clear" w:color="auto" w:fill="FFFFFF"/>
        </w:rPr>
        <w:t>info@mindener-stadtwerke.de</w:t>
      </w:r>
      <w:r w:rsidRPr="00583661">
        <w:rPr>
          <w:rFonts w:ascii="Arial" w:hAnsi="Arial" w:cs="Arial"/>
          <w:sz w:val="22"/>
          <w:szCs w:val="22"/>
          <w:shd w:val="clear" w:color="auto" w:fill="FFFFFF"/>
        </w:rPr>
        <w:t xml:space="preserve"> gebeten. </w:t>
      </w:r>
    </w:p>
    <w:p w14:paraId="442B940B" w14:textId="77777777" w:rsidR="00583661" w:rsidRDefault="00583661" w:rsidP="008376DB">
      <w:pPr>
        <w:rPr>
          <w:rFonts w:ascii="Arial" w:hAnsi="Arial" w:cs="Arial"/>
        </w:rPr>
      </w:pPr>
    </w:p>
    <w:p w14:paraId="0DA6712C" w14:textId="5C8751B0" w:rsidR="0030701B" w:rsidRPr="0030701B" w:rsidRDefault="0030701B" w:rsidP="00942575">
      <w:pPr>
        <w:spacing w:after="0"/>
        <w:rPr>
          <w:rFonts w:ascii="Arial" w:hAnsi="Arial" w:cs="Arial"/>
          <w:sz w:val="20"/>
          <w:szCs w:val="20"/>
        </w:rPr>
      </w:pPr>
    </w:p>
    <w:sectPr w:rsidR="0030701B" w:rsidRPr="0030701B" w:rsidSect="002B1377">
      <w:headerReference w:type="default" r:id="rId6"/>
      <w:pgSz w:w="11906" w:h="16838"/>
      <w:pgMar w:top="2410" w:right="1416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64A81D" w14:textId="77777777" w:rsidR="00BC74B9" w:rsidRDefault="00BC74B9" w:rsidP="00E1455B">
      <w:pPr>
        <w:spacing w:after="0" w:line="240" w:lineRule="auto"/>
      </w:pPr>
      <w:r>
        <w:separator/>
      </w:r>
    </w:p>
  </w:endnote>
  <w:endnote w:type="continuationSeparator" w:id="0">
    <w:p w14:paraId="70BFF59F" w14:textId="77777777" w:rsidR="00BC74B9" w:rsidRDefault="00BC74B9" w:rsidP="00E14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EFE68" w14:textId="77777777" w:rsidR="00BC74B9" w:rsidRDefault="00BC74B9" w:rsidP="00E1455B">
      <w:pPr>
        <w:spacing w:after="0" w:line="240" w:lineRule="auto"/>
      </w:pPr>
      <w:r>
        <w:separator/>
      </w:r>
    </w:p>
  </w:footnote>
  <w:footnote w:type="continuationSeparator" w:id="0">
    <w:p w14:paraId="3D249E4E" w14:textId="77777777" w:rsidR="00BC74B9" w:rsidRDefault="00BC74B9" w:rsidP="00E145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6BC35" w14:textId="77777777" w:rsidR="00E1455B" w:rsidRDefault="00E1455B">
    <w:pPr>
      <w:pStyle w:val="Kopfzeile"/>
    </w:pPr>
    <w:r w:rsidRPr="00E1455B">
      <w:rPr>
        <w:rFonts w:ascii="Arial" w:hAnsi="Arial" w:cs="Arial"/>
        <w:b/>
        <w:noProof/>
        <w:sz w:val="36"/>
        <w:szCs w:val="32"/>
        <w:lang w:eastAsia="de-DE"/>
      </w:rPr>
      <w:drawing>
        <wp:anchor distT="0" distB="0" distL="114300" distR="114300" simplePos="0" relativeHeight="251659264" behindDoc="0" locked="0" layoutInCell="1" allowOverlap="1" wp14:anchorId="2803FB66" wp14:editId="3BD037BF">
          <wp:simplePos x="0" y="0"/>
          <wp:positionH relativeFrom="margin">
            <wp:posOffset>3075561</wp:posOffset>
          </wp:positionH>
          <wp:positionV relativeFrom="paragraph">
            <wp:posOffset>8048</wp:posOffset>
          </wp:positionV>
          <wp:extent cx="2804160" cy="1076325"/>
          <wp:effectExtent l="0" t="0" r="0" b="9525"/>
          <wp:wrapThrough wrapText="bothSides">
            <wp:wrapPolygon edited="0">
              <wp:start x="0" y="0"/>
              <wp:lineTo x="0" y="21409"/>
              <wp:lineTo x="21424" y="21409"/>
              <wp:lineTo x="21424" y="0"/>
              <wp:lineTo x="0" y="0"/>
            </wp:wrapPolygon>
          </wp:wrapThrough>
          <wp:docPr id="26" name="Grafik 26" descr="H:\MSW\Marketing\Logo MSW\Neu 2018\4c\Signet-SWM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SW\Marketing\Logo MSW\Neu 2018\4c\Signet-SWM_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416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BF2C12" w14:textId="77777777" w:rsidR="00E1455B" w:rsidRDefault="00E1455B">
    <w:pPr>
      <w:pStyle w:val="Kopfzeile"/>
    </w:pPr>
  </w:p>
  <w:p w14:paraId="450AA141" w14:textId="77777777" w:rsidR="00E1455B" w:rsidRDefault="00E1455B">
    <w:pPr>
      <w:pStyle w:val="Kopfzeile"/>
      <w:rPr>
        <w:rFonts w:ascii="Arial" w:hAnsi="Arial" w:cs="Arial"/>
        <w:b/>
        <w:sz w:val="24"/>
      </w:rPr>
    </w:pPr>
  </w:p>
  <w:p w14:paraId="43D917F9" w14:textId="26B0F6DC" w:rsidR="00E1455B" w:rsidRPr="00E1455B" w:rsidRDefault="00E1455B">
    <w:pPr>
      <w:pStyle w:val="Kopfzeile"/>
      <w:rPr>
        <w:rFonts w:ascii="Arial" w:hAnsi="Arial" w:cs="Arial"/>
        <w:b/>
        <w:sz w:val="28"/>
      </w:rPr>
    </w:pPr>
    <w:r w:rsidRPr="00E1455B">
      <w:rPr>
        <w:rFonts w:ascii="Arial" w:hAnsi="Arial" w:cs="Arial"/>
        <w:b/>
        <w:sz w:val="28"/>
      </w:rPr>
      <w:t xml:space="preserve">Pressemitteilung </w:t>
    </w:r>
    <w:r w:rsidR="006D4B32">
      <w:rPr>
        <w:rFonts w:ascii="Arial" w:hAnsi="Arial" w:cs="Arial"/>
        <w:b/>
        <w:sz w:val="28"/>
      </w:rPr>
      <w:t>18</w:t>
    </w:r>
    <w:r w:rsidR="00056137">
      <w:rPr>
        <w:rFonts w:ascii="Arial" w:hAnsi="Arial" w:cs="Arial"/>
        <w:b/>
        <w:sz w:val="28"/>
      </w:rPr>
      <w:t>.10</w:t>
    </w:r>
    <w:r w:rsidR="00BE4BCF">
      <w:rPr>
        <w:rFonts w:ascii="Arial" w:hAnsi="Arial" w:cs="Arial"/>
        <w:b/>
        <w:sz w:val="28"/>
      </w:rPr>
      <w:t>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55B"/>
    <w:rsid w:val="00016705"/>
    <w:rsid w:val="00056137"/>
    <w:rsid w:val="000C0E37"/>
    <w:rsid w:val="000D4EB1"/>
    <w:rsid w:val="000E123F"/>
    <w:rsid w:val="00115D12"/>
    <w:rsid w:val="0011691A"/>
    <w:rsid w:val="0016726E"/>
    <w:rsid w:val="00171C87"/>
    <w:rsid w:val="00174E8B"/>
    <w:rsid w:val="00184737"/>
    <w:rsid w:val="001B131B"/>
    <w:rsid w:val="001B2D68"/>
    <w:rsid w:val="001E1084"/>
    <w:rsid w:val="001E5EED"/>
    <w:rsid w:val="00250CF1"/>
    <w:rsid w:val="00251855"/>
    <w:rsid w:val="0025429B"/>
    <w:rsid w:val="00261381"/>
    <w:rsid w:val="00267D31"/>
    <w:rsid w:val="00282416"/>
    <w:rsid w:val="00286316"/>
    <w:rsid w:val="002B1377"/>
    <w:rsid w:val="002E3E2E"/>
    <w:rsid w:val="0030701B"/>
    <w:rsid w:val="00336E93"/>
    <w:rsid w:val="00342C2C"/>
    <w:rsid w:val="00350DDE"/>
    <w:rsid w:val="0036351D"/>
    <w:rsid w:val="00383010"/>
    <w:rsid w:val="003A151B"/>
    <w:rsid w:val="003D22BB"/>
    <w:rsid w:val="003F1C5A"/>
    <w:rsid w:val="004023D0"/>
    <w:rsid w:val="004177B9"/>
    <w:rsid w:val="00430F08"/>
    <w:rsid w:val="00462859"/>
    <w:rsid w:val="00475DB8"/>
    <w:rsid w:val="00510BA8"/>
    <w:rsid w:val="0052584D"/>
    <w:rsid w:val="00531B53"/>
    <w:rsid w:val="00531B97"/>
    <w:rsid w:val="00581C77"/>
    <w:rsid w:val="00583661"/>
    <w:rsid w:val="00587F69"/>
    <w:rsid w:val="00590E95"/>
    <w:rsid w:val="005A1B8C"/>
    <w:rsid w:val="005B2B63"/>
    <w:rsid w:val="005C40A8"/>
    <w:rsid w:val="005C7F12"/>
    <w:rsid w:val="005E77F5"/>
    <w:rsid w:val="005F5B6E"/>
    <w:rsid w:val="006270BD"/>
    <w:rsid w:val="0063192B"/>
    <w:rsid w:val="00637ED4"/>
    <w:rsid w:val="006526ED"/>
    <w:rsid w:val="00673632"/>
    <w:rsid w:val="006C44D7"/>
    <w:rsid w:val="006D4B32"/>
    <w:rsid w:val="006F3547"/>
    <w:rsid w:val="0072300D"/>
    <w:rsid w:val="007401BB"/>
    <w:rsid w:val="00757666"/>
    <w:rsid w:val="007B7B2A"/>
    <w:rsid w:val="007D1491"/>
    <w:rsid w:val="00816EA9"/>
    <w:rsid w:val="008376DB"/>
    <w:rsid w:val="00857701"/>
    <w:rsid w:val="00890A19"/>
    <w:rsid w:val="00897454"/>
    <w:rsid w:val="008C7162"/>
    <w:rsid w:val="008D5E5E"/>
    <w:rsid w:val="008F0977"/>
    <w:rsid w:val="009077B6"/>
    <w:rsid w:val="00942575"/>
    <w:rsid w:val="00967DE2"/>
    <w:rsid w:val="009B4963"/>
    <w:rsid w:val="009E542A"/>
    <w:rsid w:val="00A24F44"/>
    <w:rsid w:val="00A34DEE"/>
    <w:rsid w:val="00A478A1"/>
    <w:rsid w:val="00A7227F"/>
    <w:rsid w:val="00AB439D"/>
    <w:rsid w:val="00AD4B1E"/>
    <w:rsid w:val="00AD5B4F"/>
    <w:rsid w:val="00B053AB"/>
    <w:rsid w:val="00B134C9"/>
    <w:rsid w:val="00B45744"/>
    <w:rsid w:val="00B668D8"/>
    <w:rsid w:val="00B71D78"/>
    <w:rsid w:val="00B80680"/>
    <w:rsid w:val="00BA0C0C"/>
    <w:rsid w:val="00BB6351"/>
    <w:rsid w:val="00BC74B9"/>
    <w:rsid w:val="00BE4BCF"/>
    <w:rsid w:val="00C003A0"/>
    <w:rsid w:val="00C04E11"/>
    <w:rsid w:val="00C12B22"/>
    <w:rsid w:val="00C174FC"/>
    <w:rsid w:val="00C36CB7"/>
    <w:rsid w:val="00C46A45"/>
    <w:rsid w:val="00CD5ADE"/>
    <w:rsid w:val="00CD6EC0"/>
    <w:rsid w:val="00D0721E"/>
    <w:rsid w:val="00D52954"/>
    <w:rsid w:val="00D80765"/>
    <w:rsid w:val="00D81217"/>
    <w:rsid w:val="00E1455B"/>
    <w:rsid w:val="00E35E60"/>
    <w:rsid w:val="00E36FE0"/>
    <w:rsid w:val="00E52800"/>
    <w:rsid w:val="00E90A82"/>
    <w:rsid w:val="00EA74BB"/>
    <w:rsid w:val="00F426EE"/>
    <w:rsid w:val="00F62527"/>
    <w:rsid w:val="00F850D5"/>
    <w:rsid w:val="00FA1C95"/>
    <w:rsid w:val="00FA6517"/>
    <w:rsid w:val="00FA69DF"/>
    <w:rsid w:val="00FC11E0"/>
    <w:rsid w:val="00FE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78ED5"/>
  <w15:chartTrackingRefBased/>
  <w15:docId w15:val="{DDF5FD50-F88B-4B59-9842-C2E3D308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4257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1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1455B"/>
  </w:style>
  <w:style w:type="paragraph" w:styleId="Fuzeile">
    <w:name w:val="footer"/>
    <w:basedOn w:val="Standard"/>
    <w:link w:val="FuzeileZchn"/>
    <w:uiPriority w:val="99"/>
    <w:unhideWhenUsed/>
    <w:rsid w:val="00E14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455B"/>
  </w:style>
  <w:style w:type="character" w:styleId="Hyperlink">
    <w:name w:val="Hyperlink"/>
    <w:basedOn w:val="Absatz-Standardschriftart"/>
    <w:unhideWhenUsed/>
    <w:rsid w:val="00336E9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7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726E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6726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6726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6726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72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726E"/>
    <w:rPr>
      <w:b/>
      <w:bCs/>
      <w:sz w:val="20"/>
      <w:szCs w:val="20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67363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023D0"/>
    <w:rPr>
      <w:color w:val="954F72" w:themeColor="followedHyperlink"/>
      <w:u w:val="single"/>
    </w:rPr>
  </w:style>
  <w:style w:type="paragraph" w:styleId="Textkrper2">
    <w:name w:val="Body Text 2"/>
    <w:basedOn w:val="Standard"/>
    <w:link w:val="Textkrper2Zchn"/>
    <w:rsid w:val="00583661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83661"/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Fuchs, Alina</dc:creator>
  <cp:keywords/>
  <dc:description/>
  <cp:lastModifiedBy>Fuchs, Alina</cp:lastModifiedBy>
  <cp:revision>5</cp:revision>
  <cp:lastPrinted>2022-04-08T09:29:00Z</cp:lastPrinted>
  <dcterms:created xsi:type="dcterms:W3CDTF">2022-09-15T16:06:00Z</dcterms:created>
  <dcterms:modified xsi:type="dcterms:W3CDTF">2022-10-17T12:46:00Z</dcterms:modified>
</cp:coreProperties>
</file>